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016"/>
      </w:tblGrid>
      <w:tr w:rsidR="00A9673D" w:rsidRPr="008734DD" w:rsidTr="00A9673D">
        <w:tc>
          <w:tcPr>
            <w:tcW w:w="0" w:type="auto"/>
          </w:tcPr>
          <w:p w:rsidR="003D613E" w:rsidRPr="008734DD" w:rsidRDefault="006B33C9" w:rsidP="003D613E">
            <w:pPr>
              <w:pStyle w:val="Default"/>
              <w:rPr>
                <w:color w:val="auto"/>
                <w:sz w:val="32"/>
                <w:szCs w:val="32"/>
              </w:rPr>
            </w:pPr>
            <w:r w:rsidRPr="008734DD">
              <w:rPr>
                <w:color w:val="auto"/>
                <w:sz w:val="32"/>
                <w:szCs w:val="32"/>
              </w:rPr>
              <w:t>5</w:t>
            </w:r>
            <w:r w:rsidR="008734DD" w:rsidRPr="008734DD">
              <w:rPr>
                <w:color w:val="auto"/>
                <w:sz w:val="32"/>
                <w:szCs w:val="32"/>
              </w:rPr>
              <w:t xml:space="preserve"> -</w:t>
            </w:r>
          </w:p>
          <w:p w:rsidR="003D613E" w:rsidRPr="008734DD" w:rsidRDefault="003D613E" w:rsidP="003D613E">
            <w:pPr>
              <w:pStyle w:val="Default"/>
              <w:rPr>
                <w:sz w:val="32"/>
                <w:szCs w:val="32"/>
              </w:rPr>
            </w:pPr>
            <w:r w:rsidRPr="008734DD">
              <w:rPr>
                <w:bCs/>
                <w:sz w:val="32"/>
                <w:szCs w:val="32"/>
              </w:rPr>
              <w:t xml:space="preserve">Develop a model to describe that matter is made of particles too small to be seen. </w:t>
            </w:r>
          </w:p>
          <w:p w:rsidR="00A9673D" w:rsidRPr="008734DD" w:rsidRDefault="00A9673D">
            <w:pPr>
              <w:rPr>
                <w:sz w:val="32"/>
                <w:szCs w:val="32"/>
              </w:rPr>
            </w:pPr>
          </w:p>
        </w:tc>
      </w:tr>
      <w:tr w:rsidR="00A9673D" w:rsidRPr="008734DD" w:rsidTr="00A9673D">
        <w:tc>
          <w:tcPr>
            <w:tcW w:w="0" w:type="auto"/>
          </w:tcPr>
          <w:p w:rsidR="003D613E" w:rsidRPr="008734DD" w:rsidRDefault="008734DD" w:rsidP="003D613E">
            <w:pPr>
              <w:pStyle w:val="Default"/>
              <w:rPr>
                <w:color w:val="auto"/>
                <w:sz w:val="32"/>
                <w:szCs w:val="32"/>
              </w:rPr>
            </w:pPr>
            <w:r w:rsidRPr="008734DD">
              <w:rPr>
                <w:color w:val="auto"/>
                <w:sz w:val="32"/>
                <w:szCs w:val="32"/>
              </w:rPr>
              <w:t>5 -</w:t>
            </w:r>
          </w:p>
          <w:p w:rsidR="003D613E" w:rsidRPr="008734DD" w:rsidRDefault="003D613E" w:rsidP="003D613E">
            <w:pPr>
              <w:pStyle w:val="Default"/>
              <w:rPr>
                <w:sz w:val="32"/>
                <w:szCs w:val="32"/>
              </w:rPr>
            </w:pPr>
            <w:r w:rsidRPr="008734DD">
              <w:rPr>
                <w:bCs/>
                <w:sz w:val="32"/>
                <w:szCs w:val="32"/>
              </w:rPr>
              <w:t xml:space="preserve">Measure and graph quantities to provide evidence that regardless of the type of change that occurs when heating, cooling, or mixing substances, the total weight of matter is conserved. </w:t>
            </w:r>
          </w:p>
          <w:p w:rsidR="00A9673D" w:rsidRPr="008734DD" w:rsidRDefault="00A9673D">
            <w:pPr>
              <w:rPr>
                <w:sz w:val="32"/>
                <w:szCs w:val="32"/>
              </w:rPr>
            </w:pPr>
          </w:p>
        </w:tc>
      </w:tr>
      <w:tr w:rsidR="00A9673D" w:rsidRPr="008734DD" w:rsidTr="00A9673D">
        <w:tc>
          <w:tcPr>
            <w:tcW w:w="0" w:type="auto"/>
          </w:tcPr>
          <w:p w:rsidR="003D613E" w:rsidRPr="008734DD" w:rsidRDefault="008734DD" w:rsidP="003D613E">
            <w:pPr>
              <w:pStyle w:val="Default"/>
              <w:rPr>
                <w:color w:val="auto"/>
                <w:sz w:val="32"/>
                <w:szCs w:val="32"/>
              </w:rPr>
            </w:pPr>
            <w:r w:rsidRPr="008734DD">
              <w:rPr>
                <w:color w:val="auto"/>
                <w:sz w:val="32"/>
                <w:szCs w:val="32"/>
              </w:rPr>
              <w:t>5 -</w:t>
            </w:r>
          </w:p>
          <w:p w:rsidR="003D613E" w:rsidRPr="008734DD" w:rsidRDefault="003D613E" w:rsidP="003D613E">
            <w:pPr>
              <w:pStyle w:val="Default"/>
              <w:rPr>
                <w:sz w:val="32"/>
                <w:szCs w:val="32"/>
              </w:rPr>
            </w:pPr>
            <w:r w:rsidRPr="008734DD">
              <w:rPr>
                <w:bCs/>
                <w:sz w:val="32"/>
                <w:szCs w:val="32"/>
              </w:rPr>
              <w:t xml:space="preserve">Make observations and measurements to identify materials based on their properties. </w:t>
            </w:r>
          </w:p>
          <w:p w:rsidR="00A9673D" w:rsidRPr="008734DD" w:rsidRDefault="00A9673D">
            <w:pPr>
              <w:rPr>
                <w:sz w:val="32"/>
                <w:szCs w:val="32"/>
              </w:rPr>
            </w:pPr>
          </w:p>
        </w:tc>
      </w:tr>
      <w:tr w:rsidR="00A9673D" w:rsidRPr="008734DD" w:rsidTr="00A9673D">
        <w:tc>
          <w:tcPr>
            <w:tcW w:w="0" w:type="auto"/>
          </w:tcPr>
          <w:p w:rsidR="003D613E" w:rsidRPr="008734DD" w:rsidRDefault="008734DD" w:rsidP="003D613E">
            <w:pPr>
              <w:pStyle w:val="Default"/>
              <w:rPr>
                <w:color w:val="auto"/>
                <w:sz w:val="32"/>
                <w:szCs w:val="32"/>
              </w:rPr>
            </w:pPr>
            <w:r w:rsidRPr="008734DD">
              <w:rPr>
                <w:color w:val="auto"/>
                <w:sz w:val="32"/>
                <w:szCs w:val="32"/>
              </w:rPr>
              <w:t>5 -</w:t>
            </w:r>
          </w:p>
          <w:p w:rsidR="003D613E" w:rsidRPr="008734DD" w:rsidRDefault="003D613E" w:rsidP="003D613E">
            <w:pPr>
              <w:pStyle w:val="Default"/>
              <w:rPr>
                <w:sz w:val="32"/>
                <w:szCs w:val="32"/>
              </w:rPr>
            </w:pPr>
            <w:r w:rsidRPr="008734DD">
              <w:rPr>
                <w:bCs/>
                <w:sz w:val="32"/>
                <w:szCs w:val="32"/>
              </w:rPr>
              <w:t xml:space="preserve">Conduct an investigation to determine whether the mixing of two or more substances results in new substances. </w:t>
            </w:r>
          </w:p>
          <w:p w:rsidR="00A9673D" w:rsidRPr="008734DD" w:rsidRDefault="00A9673D">
            <w:pPr>
              <w:rPr>
                <w:sz w:val="32"/>
                <w:szCs w:val="32"/>
              </w:rPr>
            </w:pPr>
          </w:p>
        </w:tc>
      </w:tr>
      <w:tr w:rsidR="00A9673D" w:rsidRPr="008734DD" w:rsidTr="00A9673D">
        <w:tc>
          <w:tcPr>
            <w:tcW w:w="0" w:type="auto"/>
          </w:tcPr>
          <w:p w:rsidR="003D613E" w:rsidRPr="008734DD" w:rsidRDefault="008734DD" w:rsidP="003D613E">
            <w:pPr>
              <w:pStyle w:val="Default"/>
              <w:rPr>
                <w:color w:val="auto"/>
                <w:sz w:val="32"/>
                <w:szCs w:val="32"/>
              </w:rPr>
            </w:pPr>
            <w:r w:rsidRPr="008734DD">
              <w:rPr>
                <w:color w:val="auto"/>
                <w:sz w:val="32"/>
                <w:szCs w:val="32"/>
              </w:rPr>
              <w:t>5 -</w:t>
            </w:r>
          </w:p>
          <w:p w:rsidR="003D613E" w:rsidRPr="008734DD" w:rsidRDefault="003D613E" w:rsidP="003D613E">
            <w:pPr>
              <w:pStyle w:val="Default"/>
              <w:rPr>
                <w:sz w:val="32"/>
                <w:szCs w:val="32"/>
              </w:rPr>
            </w:pPr>
            <w:r w:rsidRPr="008734DD">
              <w:rPr>
                <w:bCs/>
                <w:sz w:val="32"/>
                <w:szCs w:val="32"/>
              </w:rPr>
              <w:t xml:space="preserve">Use models to describe that energy in animals’ food (used for body repair, growth, motion, and to maintain body warmth) was once energy from the sun. </w:t>
            </w:r>
          </w:p>
          <w:p w:rsidR="00A9673D" w:rsidRPr="008734DD" w:rsidRDefault="00A9673D">
            <w:pPr>
              <w:rPr>
                <w:sz w:val="32"/>
                <w:szCs w:val="32"/>
              </w:rPr>
            </w:pPr>
          </w:p>
        </w:tc>
      </w:tr>
      <w:tr w:rsidR="00A9673D" w:rsidRPr="008734DD" w:rsidTr="00A9673D">
        <w:tc>
          <w:tcPr>
            <w:tcW w:w="0" w:type="auto"/>
          </w:tcPr>
          <w:p w:rsidR="003D613E" w:rsidRPr="008734DD" w:rsidRDefault="008734DD" w:rsidP="003D613E">
            <w:pPr>
              <w:pStyle w:val="Default"/>
              <w:rPr>
                <w:color w:val="auto"/>
                <w:sz w:val="32"/>
                <w:szCs w:val="32"/>
              </w:rPr>
            </w:pPr>
            <w:r w:rsidRPr="008734DD">
              <w:rPr>
                <w:color w:val="auto"/>
                <w:sz w:val="32"/>
                <w:szCs w:val="32"/>
              </w:rPr>
              <w:t>5 -</w:t>
            </w:r>
          </w:p>
          <w:p w:rsidR="003D613E" w:rsidRPr="008734DD" w:rsidRDefault="003D613E" w:rsidP="003D613E">
            <w:pPr>
              <w:pStyle w:val="Default"/>
              <w:rPr>
                <w:sz w:val="32"/>
                <w:szCs w:val="32"/>
              </w:rPr>
            </w:pPr>
            <w:r w:rsidRPr="008734DD">
              <w:rPr>
                <w:bCs/>
                <w:sz w:val="32"/>
                <w:szCs w:val="32"/>
              </w:rPr>
              <w:t xml:space="preserve">Support an argument that plants get the materials they need for growth chiefly from air and water. </w:t>
            </w:r>
          </w:p>
          <w:p w:rsidR="00A9673D" w:rsidRPr="008734DD" w:rsidRDefault="00A9673D">
            <w:pPr>
              <w:rPr>
                <w:sz w:val="32"/>
                <w:szCs w:val="32"/>
              </w:rPr>
            </w:pPr>
          </w:p>
        </w:tc>
      </w:tr>
      <w:tr w:rsidR="00A9673D" w:rsidRPr="008734DD" w:rsidTr="00A9673D">
        <w:tc>
          <w:tcPr>
            <w:tcW w:w="0" w:type="auto"/>
          </w:tcPr>
          <w:p w:rsidR="003D613E" w:rsidRPr="008734DD" w:rsidRDefault="008734DD" w:rsidP="003D613E">
            <w:pPr>
              <w:pStyle w:val="Default"/>
              <w:rPr>
                <w:color w:val="auto"/>
                <w:sz w:val="32"/>
                <w:szCs w:val="32"/>
              </w:rPr>
            </w:pPr>
            <w:r w:rsidRPr="008734DD">
              <w:rPr>
                <w:color w:val="auto"/>
                <w:sz w:val="32"/>
                <w:szCs w:val="32"/>
              </w:rPr>
              <w:t>5 -</w:t>
            </w:r>
          </w:p>
          <w:p w:rsidR="003D613E" w:rsidRPr="008734DD" w:rsidRDefault="003D613E" w:rsidP="003D613E">
            <w:pPr>
              <w:pStyle w:val="Default"/>
              <w:rPr>
                <w:sz w:val="32"/>
                <w:szCs w:val="32"/>
              </w:rPr>
            </w:pPr>
            <w:r w:rsidRPr="008734DD">
              <w:rPr>
                <w:bCs/>
                <w:sz w:val="32"/>
                <w:szCs w:val="32"/>
              </w:rPr>
              <w:t xml:space="preserve">Develop a model to describe the movement of matter among plants, animals, decomposers, and the environment. </w:t>
            </w:r>
          </w:p>
          <w:p w:rsidR="00A9673D" w:rsidRPr="008734DD" w:rsidRDefault="00A9673D">
            <w:pPr>
              <w:rPr>
                <w:sz w:val="32"/>
                <w:szCs w:val="32"/>
              </w:rPr>
            </w:pPr>
          </w:p>
        </w:tc>
      </w:tr>
      <w:tr w:rsidR="00A9673D" w:rsidRPr="008734DD" w:rsidTr="00A9673D">
        <w:tc>
          <w:tcPr>
            <w:tcW w:w="0" w:type="auto"/>
          </w:tcPr>
          <w:p w:rsidR="002E340E" w:rsidRPr="008734DD" w:rsidRDefault="008734DD" w:rsidP="002E340E">
            <w:pPr>
              <w:pStyle w:val="Default"/>
              <w:rPr>
                <w:color w:val="auto"/>
                <w:sz w:val="32"/>
                <w:szCs w:val="32"/>
              </w:rPr>
            </w:pPr>
            <w:r w:rsidRPr="008734DD">
              <w:rPr>
                <w:color w:val="auto"/>
                <w:sz w:val="32"/>
                <w:szCs w:val="32"/>
              </w:rPr>
              <w:t>5 -</w:t>
            </w:r>
          </w:p>
          <w:p w:rsidR="002E340E" w:rsidRPr="008734DD" w:rsidRDefault="002E340E" w:rsidP="002E340E">
            <w:pPr>
              <w:pStyle w:val="Default"/>
              <w:rPr>
                <w:sz w:val="32"/>
                <w:szCs w:val="32"/>
              </w:rPr>
            </w:pPr>
            <w:r w:rsidRPr="008734DD">
              <w:rPr>
                <w:bCs/>
                <w:sz w:val="32"/>
                <w:szCs w:val="32"/>
              </w:rPr>
              <w:t xml:space="preserve">Support an argument that the gravitational force exerted by Earth on objects is directed down. </w:t>
            </w:r>
          </w:p>
          <w:p w:rsidR="00A9673D" w:rsidRPr="008734DD" w:rsidRDefault="00A9673D">
            <w:pPr>
              <w:rPr>
                <w:sz w:val="32"/>
                <w:szCs w:val="32"/>
              </w:rPr>
            </w:pPr>
          </w:p>
        </w:tc>
      </w:tr>
      <w:tr w:rsidR="00A9673D" w:rsidRPr="008734DD" w:rsidTr="00A9673D">
        <w:tc>
          <w:tcPr>
            <w:tcW w:w="0" w:type="auto"/>
          </w:tcPr>
          <w:p w:rsidR="002E340E" w:rsidRPr="008734DD" w:rsidRDefault="008734DD" w:rsidP="002E340E">
            <w:pPr>
              <w:pStyle w:val="Default"/>
              <w:rPr>
                <w:color w:val="auto"/>
                <w:sz w:val="32"/>
                <w:szCs w:val="32"/>
              </w:rPr>
            </w:pPr>
            <w:r w:rsidRPr="008734DD">
              <w:rPr>
                <w:color w:val="auto"/>
                <w:sz w:val="32"/>
                <w:szCs w:val="32"/>
              </w:rPr>
              <w:t>5 -</w:t>
            </w:r>
          </w:p>
          <w:p w:rsidR="002E340E" w:rsidRPr="008734DD" w:rsidRDefault="002E340E" w:rsidP="002E340E">
            <w:pPr>
              <w:pStyle w:val="Default"/>
              <w:rPr>
                <w:sz w:val="32"/>
                <w:szCs w:val="32"/>
              </w:rPr>
            </w:pPr>
            <w:r w:rsidRPr="008734DD">
              <w:rPr>
                <w:bCs/>
                <w:sz w:val="32"/>
                <w:szCs w:val="32"/>
              </w:rPr>
              <w:t xml:space="preserve">Support an argument that differences in the apparent brightness of the sun compared to other stars is due to their relative distances from Earth. </w:t>
            </w:r>
          </w:p>
          <w:p w:rsidR="00A9673D" w:rsidRPr="008734DD" w:rsidRDefault="00A9673D" w:rsidP="0095659D">
            <w:pPr>
              <w:pStyle w:val="Default"/>
              <w:rPr>
                <w:sz w:val="32"/>
                <w:szCs w:val="32"/>
              </w:rPr>
            </w:pPr>
          </w:p>
        </w:tc>
      </w:tr>
      <w:tr w:rsidR="00A9673D" w:rsidRPr="008734DD" w:rsidTr="00A9673D">
        <w:tc>
          <w:tcPr>
            <w:tcW w:w="0" w:type="auto"/>
          </w:tcPr>
          <w:p w:rsidR="002E340E" w:rsidRPr="008734DD" w:rsidRDefault="008734DD" w:rsidP="002E340E">
            <w:pPr>
              <w:pStyle w:val="Default"/>
              <w:rPr>
                <w:color w:val="auto"/>
                <w:sz w:val="32"/>
                <w:szCs w:val="32"/>
              </w:rPr>
            </w:pPr>
            <w:r w:rsidRPr="008734DD">
              <w:rPr>
                <w:color w:val="auto"/>
                <w:sz w:val="32"/>
                <w:szCs w:val="32"/>
              </w:rPr>
              <w:lastRenderedPageBreak/>
              <w:t>5 -</w:t>
            </w:r>
          </w:p>
          <w:p w:rsidR="002E340E" w:rsidRPr="008734DD" w:rsidRDefault="002E340E" w:rsidP="002E340E">
            <w:pPr>
              <w:pStyle w:val="Default"/>
              <w:rPr>
                <w:sz w:val="32"/>
                <w:szCs w:val="32"/>
              </w:rPr>
            </w:pPr>
            <w:r w:rsidRPr="008734DD">
              <w:rPr>
                <w:bCs/>
                <w:sz w:val="32"/>
                <w:szCs w:val="32"/>
              </w:rPr>
              <w:t xml:space="preserve">Represent data in graphical displays to reveal patterns of daily changes in length and direction of shadows, day and night, and the seasonal appearance of some stars in the night sky. </w:t>
            </w:r>
          </w:p>
          <w:p w:rsidR="00A9673D" w:rsidRPr="008734DD" w:rsidRDefault="00A9673D">
            <w:pPr>
              <w:rPr>
                <w:sz w:val="32"/>
                <w:szCs w:val="32"/>
              </w:rPr>
            </w:pPr>
          </w:p>
        </w:tc>
      </w:tr>
      <w:tr w:rsidR="0091198E" w:rsidRPr="008734DD" w:rsidTr="00A9673D">
        <w:tc>
          <w:tcPr>
            <w:tcW w:w="0" w:type="auto"/>
          </w:tcPr>
          <w:p w:rsidR="002E340E" w:rsidRPr="008734DD" w:rsidRDefault="008734DD" w:rsidP="002E340E">
            <w:pPr>
              <w:pStyle w:val="Default"/>
              <w:rPr>
                <w:color w:val="auto"/>
                <w:sz w:val="32"/>
                <w:szCs w:val="32"/>
              </w:rPr>
            </w:pPr>
            <w:r w:rsidRPr="008734DD">
              <w:rPr>
                <w:color w:val="auto"/>
                <w:sz w:val="32"/>
                <w:szCs w:val="32"/>
              </w:rPr>
              <w:t>5 -</w:t>
            </w:r>
          </w:p>
          <w:p w:rsidR="002E340E" w:rsidRPr="008734DD" w:rsidRDefault="002E340E" w:rsidP="002E340E">
            <w:pPr>
              <w:pStyle w:val="Default"/>
              <w:rPr>
                <w:sz w:val="32"/>
                <w:szCs w:val="32"/>
              </w:rPr>
            </w:pPr>
            <w:r w:rsidRPr="008734DD">
              <w:rPr>
                <w:bCs/>
                <w:sz w:val="32"/>
                <w:szCs w:val="32"/>
              </w:rPr>
              <w:t xml:space="preserve">Develop a model using an example to describe ways the geosphere, biosphere, hydrosphere, and/or atmosphere interact. </w:t>
            </w:r>
          </w:p>
          <w:p w:rsidR="0091198E" w:rsidRPr="008734DD" w:rsidRDefault="0091198E" w:rsidP="0091198E">
            <w:pPr>
              <w:pStyle w:val="Default"/>
              <w:rPr>
                <w:color w:val="auto"/>
                <w:sz w:val="32"/>
                <w:szCs w:val="32"/>
              </w:rPr>
            </w:pPr>
          </w:p>
        </w:tc>
      </w:tr>
      <w:tr w:rsidR="0091198E" w:rsidRPr="008734DD" w:rsidTr="00A9673D">
        <w:tc>
          <w:tcPr>
            <w:tcW w:w="0" w:type="auto"/>
          </w:tcPr>
          <w:p w:rsidR="002E340E" w:rsidRPr="008734DD" w:rsidRDefault="008734DD" w:rsidP="002E340E">
            <w:pPr>
              <w:pStyle w:val="Default"/>
              <w:rPr>
                <w:color w:val="auto"/>
                <w:sz w:val="32"/>
                <w:szCs w:val="32"/>
              </w:rPr>
            </w:pPr>
            <w:r w:rsidRPr="008734DD">
              <w:rPr>
                <w:color w:val="auto"/>
                <w:sz w:val="32"/>
                <w:szCs w:val="32"/>
              </w:rPr>
              <w:t>5 -</w:t>
            </w:r>
          </w:p>
          <w:p w:rsidR="002E340E" w:rsidRPr="008734DD" w:rsidRDefault="002E340E" w:rsidP="002E340E">
            <w:pPr>
              <w:pStyle w:val="Default"/>
              <w:rPr>
                <w:sz w:val="32"/>
                <w:szCs w:val="32"/>
              </w:rPr>
            </w:pPr>
            <w:r w:rsidRPr="008734DD">
              <w:rPr>
                <w:bCs/>
                <w:sz w:val="32"/>
                <w:szCs w:val="32"/>
              </w:rPr>
              <w:t xml:space="preserve">Describe and graph the amounts and percentages of water and fresh water in various reservoirs to provide evidence about the distribution of water on Earth. </w:t>
            </w:r>
          </w:p>
          <w:p w:rsidR="0091198E" w:rsidRPr="008734DD" w:rsidRDefault="0091198E" w:rsidP="0091198E">
            <w:pPr>
              <w:pStyle w:val="Default"/>
              <w:rPr>
                <w:color w:val="auto"/>
                <w:sz w:val="32"/>
                <w:szCs w:val="32"/>
              </w:rPr>
            </w:pPr>
          </w:p>
        </w:tc>
      </w:tr>
      <w:tr w:rsidR="00960082" w:rsidRPr="008734DD" w:rsidTr="00A9673D">
        <w:tc>
          <w:tcPr>
            <w:tcW w:w="0" w:type="auto"/>
          </w:tcPr>
          <w:p w:rsidR="002E340E" w:rsidRPr="008734DD" w:rsidRDefault="008734DD" w:rsidP="002E340E">
            <w:pPr>
              <w:pStyle w:val="Default"/>
              <w:rPr>
                <w:color w:val="auto"/>
                <w:sz w:val="32"/>
                <w:szCs w:val="32"/>
              </w:rPr>
            </w:pPr>
            <w:r w:rsidRPr="008734DD">
              <w:rPr>
                <w:color w:val="auto"/>
                <w:sz w:val="32"/>
                <w:szCs w:val="32"/>
              </w:rPr>
              <w:t>5 -</w:t>
            </w:r>
          </w:p>
          <w:p w:rsidR="002E340E" w:rsidRPr="008734DD" w:rsidRDefault="002E340E" w:rsidP="002E340E">
            <w:pPr>
              <w:pStyle w:val="Default"/>
              <w:rPr>
                <w:sz w:val="32"/>
                <w:szCs w:val="32"/>
              </w:rPr>
            </w:pPr>
            <w:r w:rsidRPr="008734DD">
              <w:rPr>
                <w:bCs/>
                <w:sz w:val="32"/>
                <w:szCs w:val="32"/>
              </w:rPr>
              <w:t xml:space="preserve">Obtain and combine information about ways individual communities use science ideas to protect the Earth’s resources and environment. </w:t>
            </w:r>
          </w:p>
          <w:p w:rsidR="00960082" w:rsidRPr="008734DD" w:rsidRDefault="00960082" w:rsidP="00960082">
            <w:pPr>
              <w:pStyle w:val="Default"/>
              <w:rPr>
                <w:color w:val="auto"/>
                <w:sz w:val="32"/>
                <w:szCs w:val="32"/>
              </w:rPr>
            </w:pPr>
          </w:p>
        </w:tc>
      </w:tr>
      <w:tr w:rsidR="00D14A66" w:rsidRPr="008734DD" w:rsidTr="00A9673D">
        <w:tc>
          <w:tcPr>
            <w:tcW w:w="0" w:type="auto"/>
          </w:tcPr>
          <w:p w:rsidR="00D14A66" w:rsidRPr="008734DD" w:rsidRDefault="008734DD" w:rsidP="00D14A66">
            <w:pPr>
              <w:pStyle w:val="Default"/>
              <w:rPr>
                <w:color w:val="auto"/>
                <w:sz w:val="32"/>
                <w:szCs w:val="32"/>
              </w:rPr>
            </w:pPr>
            <w:r w:rsidRPr="008734DD">
              <w:rPr>
                <w:color w:val="auto"/>
                <w:sz w:val="32"/>
                <w:szCs w:val="32"/>
              </w:rPr>
              <w:t>5 -</w:t>
            </w:r>
          </w:p>
          <w:p w:rsidR="00D46B00" w:rsidRPr="008734DD" w:rsidRDefault="00D46B00" w:rsidP="00D14A66">
            <w:pPr>
              <w:pStyle w:val="Default"/>
              <w:rPr>
                <w:color w:val="auto"/>
                <w:sz w:val="32"/>
                <w:szCs w:val="32"/>
              </w:rPr>
            </w:pPr>
            <w:r w:rsidRPr="008734DD">
              <w:rPr>
                <w:color w:val="auto"/>
                <w:sz w:val="32"/>
                <w:szCs w:val="32"/>
              </w:rPr>
              <w:t>Define a simple design problem reflecting a need or a want that includes specified criteria for success and constraints on materials, time, or cost.</w:t>
            </w:r>
          </w:p>
          <w:p w:rsidR="00D46B00" w:rsidRPr="008734DD" w:rsidRDefault="00D46B00" w:rsidP="00D14A66">
            <w:pPr>
              <w:pStyle w:val="Default"/>
              <w:rPr>
                <w:color w:val="auto"/>
                <w:sz w:val="32"/>
                <w:szCs w:val="32"/>
              </w:rPr>
            </w:pPr>
          </w:p>
        </w:tc>
      </w:tr>
      <w:tr w:rsidR="00D14A66" w:rsidRPr="008734DD" w:rsidTr="00A9673D">
        <w:tc>
          <w:tcPr>
            <w:tcW w:w="0" w:type="auto"/>
          </w:tcPr>
          <w:p w:rsidR="00D14A66" w:rsidRPr="008734DD" w:rsidRDefault="008734DD" w:rsidP="00D14A66">
            <w:pPr>
              <w:pStyle w:val="Default"/>
              <w:rPr>
                <w:color w:val="auto"/>
                <w:sz w:val="32"/>
                <w:szCs w:val="32"/>
              </w:rPr>
            </w:pPr>
            <w:r w:rsidRPr="008734DD">
              <w:rPr>
                <w:color w:val="auto"/>
                <w:sz w:val="32"/>
                <w:szCs w:val="32"/>
              </w:rPr>
              <w:t>5 -</w:t>
            </w:r>
          </w:p>
          <w:p w:rsidR="00D46B00" w:rsidRPr="008734DD" w:rsidRDefault="00D46B00" w:rsidP="00D14A66">
            <w:pPr>
              <w:pStyle w:val="Default"/>
              <w:rPr>
                <w:color w:val="auto"/>
                <w:sz w:val="32"/>
                <w:szCs w:val="32"/>
              </w:rPr>
            </w:pPr>
            <w:r w:rsidRPr="008734DD">
              <w:rPr>
                <w:color w:val="auto"/>
                <w:sz w:val="32"/>
                <w:szCs w:val="32"/>
              </w:rPr>
              <w:t>Generate and compare multiple possible solutions to a problem based on how well each is likely to meet the criteria and constraints of the problem.</w:t>
            </w:r>
          </w:p>
          <w:p w:rsidR="00D46B00" w:rsidRPr="008734DD" w:rsidRDefault="00D46B00" w:rsidP="00D14A66">
            <w:pPr>
              <w:pStyle w:val="Default"/>
              <w:rPr>
                <w:color w:val="auto"/>
                <w:sz w:val="32"/>
                <w:szCs w:val="32"/>
              </w:rPr>
            </w:pPr>
          </w:p>
        </w:tc>
      </w:tr>
      <w:tr w:rsidR="00341DB3" w:rsidRPr="008734DD" w:rsidTr="00A9673D">
        <w:tc>
          <w:tcPr>
            <w:tcW w:w="0" w:type="auto"/>
          </w:tcPr>
          <w:p w:rsidR="00D46B00" w:rsidRPr="008734DD" w:rsidRDefault="00D46B00" w:rsidP="00D46B00">
            <w:pPr>
              <w:pStyle w:val="Default"/>
              <w:rPr>
                <w:color w:val="auto"/>
                <w:sz w:val="32"/>
                <w:szCs w:val="32"/>
              </w:rPr>
            </w:pPr>
          </w:p>
          <w:p w:rsidR="00D46B00" w:rsidRPr="008734DD" w:rsidRDefault="008734DD" w:rsidP="00D46B00">
            <w:pPr>
              <w:pStyle w:val="Default"/>
              <w:rPr>
                <w:color w:val="auto"/>
                <w:sz w:val="32"/>
                <w:szCs w:val="32"/>
              </w:rPr>
            </w:pPr>
            <w:r w:rsidRPr="008734DD">
              <w:rPr>
                <w:color w:val="auto"/>
                <w:sz w:val="32"/>
                <w:szCs w:val="32"/>
              </w:rPr>
              <w:t>5 -</w:t>
            </w:r>
          </w:p>
          <w:p w:rsidR="00D46B00" w:rsidRPr="008734DD" w:rsidRDefault="00D46B00" w:rsidP="00D46B00">
            <w:pPr>
              <w:pStyle w:val="Default"/>
              <w:rPr>
                <w:color w:val="auto"/>
                <w:sz w:val="32"/>
                <w:szCs w:val="32"/>
              </w:rPr>
            </w:pPr>
            <w:r w:rsidRPr="008734DD">
              <w:rPr>
                <w:color w:val="auto"/>
                <w:sz w:val="32"/>
                <w:szCs w:val="32"/>
              </w:rPr>
              <w:t>Plan and carry out fair tests in which variables are controlled and failure points are considered to identify aspects of a model or prototype that can be improved.</w:t>
            </w:r>
          </w:p>
          <w:p w:rsidR="00341DB3" w:rsidRPr="008734DD" w:rsidRDefault="00341DB3" w:rsidP="004266BC">
            <w:pPr>
              <w:pStyle w:val="Default"/>
              <w:rPr>
                <w:color w:val="auto"/>
                <w:sz w:val="32"/>
                <w:szCs w:val="32"/>
              </w:rPr>
            </w:pPr>
          </w:p>
        </w:tc>
      </w:tr>
    </w:tbl>
    <w:p w:rsidR="006503A0" w:rsidRPr="008734DD" w:rsidRDefault="008734DD">
      <w:pPr>
        <w:rPr>
          <w:sz w:val="32"/>
          <w:szCs w:val="32"/>
        </w:rPr>
      </w:pPr>
      <w:bookmarkStart w:id="0" w:name="_GoBack"/>
      <w:bookmarkEnd w:id="0"/>
    </w:p>
    <w:sectPr w:rsidR="006503A0" w:rsidRPr="008734DD" w:rsidSect="00D14A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3D"/>
    <w:rsid w:val="00077241"/>
    <w:rsid w:val="000873B9"/>
    <w:rsid w:val="001C2A3D"/>
    <w:rsid w:val="00252344"/>
    <w:rsid w:val="002C366B"/>
    <w:rsid w:val="002E340E"/>
    <w:rsid w:val="00341DB3"/>
    <w:rsid w:val="003D613E"/>
    <w:rsid w:val="004237AA"/>
    <w:rsid w:val="004266BC"/>
    <w:rsid w:val="006B33C9"/>
    <w:rsid w:val="006B740D"/>
    <w:rsid w:val="006F373C"/>
    <w:rsid w:val="00736CB3"/>
    <w:rsid w:val="0075504F"/>
    <w:rsid w:val="00760286"/>
    <w:rsid w:val="00807155"/>
    <w:rsid w:val="008734DD"/>
    <w:rsid w:val="0091198E"/>
    <w:rsid w:val="00950721"/>
    <w:rsid w:val="0095659D"/>
    <w:rsid w:val="00960082"/>
    <w:rsid w:val="00A05F6F"/>
    <w:rsid w:val="00A90FAF"/>
    <w:rsid w:val="00A9673D"/>
    <w:rsid w:val="00B45C25"/>
    <w:rsid w:val="00BB1EF0"/>
    <w:rsid w:val="00BC7F4D"/>
    <w:rsid w:val="00C42F39"/>
    <w:rsid w:val="00D14A66"/>
    <w:rsid w:val="00D46B00"/>
    <w:rsid w:val="00D85842"/>
    <w:rsid w:val="00DE7333"/>
    <w:rsid w:val="00E0611F"/>
    <w:rsid w:val="00E9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6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366B"/>
    <w:pPr>
      <w:autoSpaceDE w:val="0"/>
      <w:autoSpaceDN w:val="0"/>
      <w:adjustRightInd w:val="0"/>
    </w:pPr>
    <w:rPr>
      <w:rFonts w:ascii="Tahoma" w:hAnsi="Tahoma" w:cs="Tahoma"/>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6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366B"/>
    <w:pPr>
      <w:autoSpaceDE w:val="0"/>
      <w:autoSpaceDN w:val="0"/>
      <w:adjustRightInd w:val="0"/>
    </w:pPr>
    <w:rPr>
      <w:rFonts w:ascii="Tahoma" w:hAnsi="Tahoma" w:cs="Tahoma"/>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 Terry - Division of Program Standards</dc:creator>
  <cp:lastModifiedBy>Crump, Kevin - Division of Program Standards</cp:lastModifiedBy>
  <cp:revision>6</cp:revision>
  <cp:lastPrinted>2014-05-19T15:53:00Z</cp:lastPrinted>
  <dcterms:created xsi:type="dcterms:W3CDTF">2014-04-17T19:50:00Z</dcterms:created>
  <dcterms:modified xsi:type="dcterms:W3CDTF">2014-06-19T13:14:00Z</dcterms:modified>
</cp:coreProperties>
</file>